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876" w:rsidRPr="003D6876" w:rsidRDefault="003D6876" w:rsidP="003D6876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68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Информационно-методическое письмо</w:t>
      </w:r>
    </w:p>
    <w:p w:rsidR="003D6876" w:rsidRPr="003D6876" w:rsidRDefault="003D6876" w:rsidP="003D6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68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 развитии экономического образования  </w:t>
      </w:r>
    </w:p>
    <w:p w:rsidR="003D6876" w:rsidRPr="003D6876" w:rsidRDefault="003D6876" w:rsidP="003D6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68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образовательных организациях Орловской области </w:t>
      </w:r>
    </w:p>
    <w:p w:rsidR="003D6876" w:rsidRPr="003D6876" w:rsidRDefault="003D6876" w:rsidP="003D6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68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2019—2020 учебном году»</w:t>
      </w:r>
    </w:p>
    <w:p w:rsidR="003D6876" w:rsidRPr="003D6876" w:rsidRDefault="003D6876" w:rsidP="003D68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6876" w:rsidRPr="003D6876" w:rsidRDefault="003D6876" w:rsidP="003D6876">
      <w:pPr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3D68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Жиронкина</w:t>
      </w:r>
      <w:proofErr w:type="spellEnd"/>
      <w:r w:rsidRPr="003D68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Л. Н., заместитель директора, </w:t>
      </w:r>
    </w:p>
    <w:p w:rsidR="003D6876" w:rsidRPr="003D6876" w:rsidRDefault="003D6876" w:rsidP="003D6876">
      <w:pPr>
        <w:spacing w:after="0"/>
        <w:ind w:firstLine="567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D68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Матюхина Н.А., заведующая отделом </w:t>
      </w:r>
    </w:p>
    <w:p w:rsidR="003D6876" w:rsidRPr="003D6876" w:rsidRDefault="003D6876" w:rsidP="003D6876">
      <w:pPr>
        <w:spacing w:after="0"/>
        <w:ind w:firstLine="567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D68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обществоведческих дисциплин</w:t>
      </w:r>
    </w:p>
    <w:p w:rsidR="003D6876" w:rsidRPr="003D6876" w:rsidRDefault="003D6876" w:rsidP="003D6876">
      <w:pPr>
        <w:spacing w:after="0" w:line="240" w:lineRule="auto"/>
        <w:ind w:left="4248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D68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 ОО ДПО «Институт развития образования»</w:t>
      </w:r>
    </w:p>
    <w:p w:rsidR="003D6876" w:rsidRPr="003D6876" w:rsidRDefault="003D6876" w:rsidP="003D687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876" w:rsidRPr="003D6876" w:rsidRDefault="003D6876" w:rsidP="003D6876">
      <w:pPr>
        <w:spacing w:after="0" w:line="23" w:lineRule="atLeas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Экономическое образование в современной школе является одним из приоритетных направлений. В настоящее время преподавание основ экономики рассматривается как условие формирования индивидуальных способностей, получения знаний и навыков социального действия. Экономическое образование в разных формах охватывает все уровни общего образования, но в содержании общего образования экономические знания более широко представлены на уровне основного общего (5–9 </w:t>
      </w:r>
      <w:proofErr w:type="spellStart"/>
      <w:r w:rsidRPr="003D6876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3D6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и среднего общего образования (10–11 </w:t>
      </w:r>
      <w:proofErr w:type="spellStart"/>
      <w:r w:rsidRPr="003D6876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3D6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.). Данный факт отражает признание важности экономического образования для формирования адекватного мировоззрения и практических </w:t>
      </w:r>
      <w:proofErr w:type="gramStart"/>
      <w:r w:rsidRPr="003D68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</w:t>
      </w:r>
      <w:proofErr w:type="gramEnd"/>
      <w:r w:rsidRPr="003D6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условиях развивающейся рыночной экономики.</w:t>
      </w:r>
    </w:p>
    <w:p w:rsidR="003D6876" w:rsidRPr="003D6876" w:rsidRDefault="003D6876" w:rsidP="003D6876">
      <w:pPr>
        <w:spacing w:after="0" w:line="23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Экономическая компетентность, формируемая в процессе предметной подготовки школьников, представляет собой комплексную характеристику, интегрирующую как знания, навыки, способности, ценностные установки, так и приобретение личного опыта деятельности, необходимого каждому в ежедневной жизни, в рамках выполнения различных социальных ролей. Актуальность вышеназванным проблемам придает наличие самостоятельного экономического блока в контрольно-измерительных материалах ГИА по обществознанию. </w:t>
      </w:r>
    </w:p>
    <w:p w:rsidR="003D6876" w:rsidRPr="003D6876" w:rsidRDefault="003D6876" w:rsidP="003D6876">
      <w:pPr>
        <w:spacing w:after="0" w:line="23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менее важной проблемой является освоение обучающимися основ финансовой грамотности, без которых невозможно решение острых социальных проблем, преодоление экономических кризисов, становление молодежного предпринимательства и других актуальных вопросов, связанных с экономической сферой общественного развития.</w:t>
      </w:r>
    </w:p>
    <w:p w:rsidR="003D6876" w:rsidRPr="003D6876" w:rsidRDefault="003D6876" w:rsidP="003D6876">
      <w:pPr>
        <w:widowControl w:val="0"/>
        <w:autoSpaceDE w:val="0"/>
        <w:autoSpaceDN w:val="0"/>
        <w:spacing w:before="8" w:after="0" w:line="23" w:lineRule="atLeast"/>
        <w:ind w:left="147" w:right="133" w:firstLine="66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D6876" w:rsidRPr="003D6876" w:rsidRDefault="003D6876" w:rsidP="003D6876">
      <w:pPr>
        <w:widowControl w:val="0"/>
        <w:autoSpaceDE w:val="0"/>
        <w:autoSpaceDN w:val="0"/>
        <w:spacing w:before="8" w:after="0" w:line="23" w:lineRule="atLeast"/>
        <w:ind w:left="147" w:right="133" w:firstLine="660"/>
        <w:jc w:val="center"/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</w:pPr>
      <w:r w:rsidRPr="003D6876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  <w:t>1. О преподавании экономики в общеобразовательных организациях</w:t>
      </w:r>
    </w:p>
    <w:p w:rsidR="003D6876" w:rsidRPr="003D6876" w:rsidRDefault="003D6876" w:rsidP="003D6876">
      <w:pPr>
        <w:widowControl w:val="0"/>
        <w:autoSpaceDE w:val="0"/>
        <w:autoSpaceDN w:val="0"/>
        <w:spacing w:before="8" w:after="0" w:line="23" w:lineRule="atLeast"/>
        <w:ind w:left="147" w:right="133" w:firstLine="66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D6876" w:rsidRPr="003D6876" w:rsidRDefault="003D6876" w:rsidP="003D6876">
      <w:pPr>
        <w:widowControl w:val="0"/>
        <w:autoSpaceDE w:val="0"/>
        <w:autoSpaceDN w:val="0"/>
        <w:spacing w:before="8" w:after="0" w:line="23" w:lineRule="atLeast"/>
        <w:ind w:left="147" w:right="133" w:firstLine="66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D68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общеобразовательных организациях региона преподавание экономики осуществляется в соответствии с федеральными нормативными документами:</w:t>
      </w:r>
    </w:p>
    <w:p w:rsidR="003D6876" w:rsidRPr="003D6876" w:rsidRDefault="003D6876" w:rsidP="003D6876">
      <w:pPr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Приказ </w:t>
      </w:r>
      <w:proofErr w:type="spellStart"/>
      <w:r w:rsidRPr="003D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3D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17.12. 2010 г. № 1897  (в ред. от 31.12. 2015 г.)            "Об утверждении федерального государственного образовательного стандарта </w:t>
      </w:r>
      <w:r w:rsidRPr="003D68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основного общего образования</w:t>
      </w:r>
      <w:r w:rsidRPr="003D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";</w:t>
      </w:r>
    </w:p>
    <w:p w:rsidR="003D6876" w:rsidRPr="003D6876" w:rsidRDefault="003D6876" w:rsidP="003D6876">
      <w:pPr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Приказ </w:t>
      </w:r>
      <w:proofErr w:type="spellStart"/>
      <w:r w:rsidRPr="003D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3D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17.05. 2012 г. № 413 (в ред. </w:t>
      </w:r>
      <w:r w:rsidRPr="003D68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29.06. 2017 г. № 613</w:t>
      </w:r>
      <w:r w:rsidRPr="003D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"Об утверждении федерального государственного образовательного стандарта </w:t>
      </w:r>
      <w:r w:rsidRPr="003D68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среднего общего образования</w:t>
      </w:r>
      <w:r w:rsidRPr="003D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</w:t>
      </w:r>
    </w:p>
    <w:p w:rsidR="003D6876" w:rsidRPr="003D6876" w:rsidRDefault="003D6876" w:rsidP="003D687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8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планировании рабочих программ следует учитывать</w:t>
      </w:r>
      <w:r w:rsidRPr="003D68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D68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следующих документов:</w:t>
      </w:r>
    </w:p>
    <w:p w:rsidR="003D6876" w:rsidRPr="003D6876" w:rsidRDefault="003D6876" w:rsidP="003D687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Примерная основная образовательная программа </w:t>
      </w:r>
      <w:r w:rsidRPr="003D68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основного общего образования</w:t>
      </w:r>
      <w:r w:rsidRPr="003D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(одобрена решением федерального учебно</w:t>
      </w:r>
      <w:r w:rsidRPr="003D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3D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методического объединения по общему образованию (протокол от 8 апреля 2015 г. № 1/15 в ред. от 28.10. 2015 г.);</w:t>
      </w:r>
    </w:p>
    <w:p w:rsidR="003D6876" w:rsidRPr="003D6876" w:rsidRDefault="003D6876" w:rsidP="003D687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D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Примерная основная образовательная программа </w:t>
      </w:r>
      <w:r w:rsidRPr="003D68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среднего общего образования</w:t>
      </w:r>
      <w:r w:rsidRPr="003D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(одобрена решением федерального учебно-методического объединения по общему образованию (Одобрена решением ФУМО от 12.05. 2016 г. Протокол №2/16).</w:t>
      </w:r>
      <w:proofErr w:type="gramEnd"/>
    </w:p>
    <w:p w:rsidR="003D6876" w:rsidRPr="003D6876" w:rsidRDefault="003D6876" w:rsidP="003D687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7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3D68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Экономическое образование в общеобразовательных организациях Орловской области представлено:</w:t>
      </w:r>
    </w:p>
    <w:p w:rsidR="003D6876" w:rsidRPr="003D6876" w:rsidRDefault="003D6876" w:rsidP="003D6876">
      <w:pPr>
        <w:widowControl w:val="0"/>
        <w:autoSpaceDE w:val="0"/>
        <w:autoSpaceDN w:val="0"/>
        <w:spacing w:before="8" w:after="0" w:line="23" w:lineRule="atLeast"/>
        <w:ind w:left="147" w:right="133" w:firstLine="66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D68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в содержании экономических блоков в курсах обществознания в 5—11 классах;</w:t>
      </w:r>
    </w:p>
    <w:p w:rsidR="003D6876" w:rsidRPr="003D6876" w:rsidRDefault="003D6876" w:rsidP="003D6876">
      <w:pPr>
        <w:widowControl w:val="0"/>
        <w:autoSpaceDE w:val="0"/>
        <w:autoSpaceDN w:val="0"/>
        <w:spacing w:before="8" w:after="0" w:line="23" w:lineRule="atLeast"/>
        <w:ind w:left="147" w:right="133" w:firstLine="66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D68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в форме самостоятельного учебного предмета «Экономика» в 10—11 классах.</w:t>
      </w:r>
    </w:p>
    <w:p w:rsidR="003D6876" w:rsidRPr="003D6876" w:rsidRDefault="003D6876" w:rsidP="003D687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данное направление развивается в различных формах:</w:t>
      </w:r>
    </w:p>
    <w:p w:rsidR="003D6876" w:rsidRPr="003D6876" w:rsidRDefault="003D6876" w:rsidP="003D687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7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программ внеурочной деятельности во 2—11 классах;</w:t>
      </w:r>
    </w:p>
    <w:p w:rsidR="003D6876" w:rsidRPr="003D6876" w:rsidRDefault="003D6876" w:rsidP="003D687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проектная деятельность </w:t>
      </w:r>
      <w:proofErr w:type="gramStart"/>
      <w:r w:rsidRPr="003D68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D68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D6876" w:rsidRPr="003D6876" w:rsidRDefault="003D6876" w:rsidP="003D687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7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основ экономики в рамках внеурочной деятельности;</w:t>
      </w:r>
    </w:p>
    <w:p w:rsidR="003D6876" w:rsidRPr="003D6876" w:rsidRDefault="003D6876" w:rsidP="003D687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7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конкурсах, во всероссийской олимпиаде по экономике;</w:t>
      </w:r>
    </w:p>
    <w:p w:rsidR="003D6876" w:rsidRPr="003D6876" w:rsidRDefault="003D6876" w:rsidP="003D687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преподавание учебного предмета «Экономика» на уровне среднего общего образования (10—11 </w:t>
      </w:r>
      <w:proofErr w:type="spellStart"/>
      <w:r w:rsidRPr="003D6876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3D6876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3D6876" w:rsidRPr="003D6876" w:rsidRDefault="003D6876" w:rsidP="003D6876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D6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2019—2020 учебном году в общеобразовательных организациях Орловской области началось введение ФГОС среднего общего образования. Содержание экономического образования может осваиваться </w:t>
      </w:r>
      <w:r w:rsidRPr="003D68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базовом или углублённом уровне</w:t>
      </w:r>
      <w:r w:rsidRPr="003D68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</w:p>
    <w:p w:rsidR="003D6876" w:rsidRPr="003D6876" w:rsidRDefault="003D6876" w:rsidP="003D687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876" w:rsidRPr="003D6876" w:rsidRDefault="003D6876" w:rsidP="003D6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D68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Пример распределения часов по экономике,</w:t>
      </w:r>
    </w:p>
    <w:p w:rsidR="003D6876" w:rsidRPr="003D6876" w:rsidRDefault="003D6876" w:rsidP="003D6876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3D68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изучаемых</w:t>
      </w:r>
      <w:proofErr w:type="gramEnd"/>
      <w:r w:rsidRPr="003D68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на базовом или углублённом уровне</w:t>
      </w:r>
    </w:p>
    <w:p w:rsidR="003D6876" w:rsidRPr="003D6876" w:rsidRDefault="003D6876" w:rsidP="003D687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30"/>
        <w:gridCol w:w="1134"/>
        <w:gridCol w:w="2681"/>
        <w:gridCol w:w="1630"/>
      </w:tblGrid>
      <w:tr w:rsidR="003D6876" w:rsidRPr="003D6876" w:rsidTr="00BA34DA">
        <w:trPr>
          <w:jc w:val="center"/>
        </w:trPr>
        <w:tc>
          <w:tcPr>
            <w:tcW w:w="3530" w:type="dxa"/>
          </w:tcPr>
          <w:p w:rsidR="003D6876" w:rsidRPr="003D6876" w:rsidRDefault="003D6876" w:rsidP="003D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  <w:p w:rsidR="003D6876" w:rsidRPr="003D6876" w:rsidRDefault="003D6876" w:rsidP="003D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1134" w:type="dxa"/>
          </w:tcPr>
          <w:p w:rsidR="003D6876" w:rsidRPr="003D6876" w:rsidRDefault="003D6876" w:rsidP="003D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681" w:type="dxa"/>
          </w:tcPr>
          <w:p w:rsidR="003D6876" w:rsidRPr="003D6876" w:rsidRDefault="003D6876" w:rsidP="003D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Учебные предметы </w:t>
            </w:r>
            <w:r w:rsidRPr="003D68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Углублённый уровень</w:t>
            </w:r>
          </w:p>
        </w:tc>
        <w:tc>
          <w:tcPr>
            <w:tcW w:w="1630" w:type="dxa"/>
          </w:tcPr>
          <w:p w:rsidR="003D6876" w:rsidRPr="003D6876" w:rsidRDefault="003D6876" w:rsidP="003D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3D6876" w:rsidRPr="003D6876" w:rsidTr="00BA34DA">
        <w:trPr>
          <w:jc w:val="center"/>
        </w:trPr>
        <w:tc>
          <w:tcPr>
            <w:tcW w:w="3530" w:type="dxa"/>
          </w:tcPr>
          <w:p w:rsidR="003D6876" w:rsidRPr="003D6876" w:rsidRDefault="003D6876" w:rsidP="003D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134" w:type="dxa"/>
          </w:tcPr>
          <w:p w:rsidR="003D6876" w:rsidRPr="003D6876" w:rsidRDefault="003D6876" w:rsidP="003D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81" w:type="dxa"/>
          </w:tcPr>
          <w:p w:rsidR="003D6876" w:rsidRPr="003D6876" w:rsidRDefault="003D6876" w:rsidP="003D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630" w:type="dxa"/>
          </w:tcPr>
          <w:p w:rsidR="003D6876" w:rsidRPr="003D6876" w:rsidRDefault="003D6876" w:rsidP="003D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</w:tbl>
    <w:p w:rsidR="003D6876" w:rsidRPr="003D6876" w:rsidRDefault="003D6876" w:rsidP="003D687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876" w:rsidRPr="003D6876" w:rsidRDefault="003D6876" w:rsidP="003D6876">
      <w:pPr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углублённом уровне экономика изучается в условиях реализации </w:t>
      </w:r>
      <w:r w:rsidRPr="003D68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социально-экономического профиля</w:t>
      </w:r>
      <w:r w:rsidRPr="003D6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ориентирует на профессии, связанные с социальной сферой, финансами и экономикой, с обработкой информации, с такими сферами деятельности, как управление, предпринимательство, работа с финансами и др. </w:t>
      </w:r>
    </w:p>
    <w:p w:rsidR="003D6876" w:rsidRPr="003D6876" w:rsidRDefault="003D6876" w:rsidP="003D6876">
      <w:pPr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других профилей обучения, в том числе универсального, экономика может изучаться в форме элективного курса (</w:t>
      </w:r>
      <w:proofErr w:type="gramStart"/>
      <w:r w:rsidRPr="003D6876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 w:rsidRPr="003D687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D6876" w:rsidRPr="003D6876" w:rsidRDefault="003D6876" w:rsidP="003D6876">
      <w:pPr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D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Современные УМК по экономике в общеобразовательных организациях обеспечивают достижение личностных, </w:t>
      </w:r>
      <w:proofErr w:type="spellStart"/>
      <w:r w:rsidRPr="003D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3D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целей образования и перечислены в Федеральном перечне учебников (</w:t>
      </w:r>
      <w:r w:rsidRPr="003D68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Приказ № 345 от 28 декабря 2018 г.          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Pr="003D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D6876" w:rsidRPr="003D6876" w:rsidRDefault="003D6876" w:rsidP="003D6876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экономике могут разрабатываться </w:t>
      </w:r>
      <w:proofErr w:type="gramStart"/>
      <w:r w:rsidRPr="003D68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проекты</w:t>
      </w:r>
      <w:proofErr w:type="gramEnd"/>
      <w:r w:rsidRPr="003D6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(ИП). </w:t>
      </w:r>
      <w:r w:rsidRPr="003D687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На уровне среднего общего образования </w:t>
      </w:r>
      <w:r w:rsidRPr="003D687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бизнес-проектирование</w:t>
      </w:r>
      <w:r w:rsidRPr="003D687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отнесено к приоритетным направлениям выбора ИП.</w:t>
      </w:r>
    </w:p>
    <w:p w:rsidR="003D6876" w:rsidRPr="003D6876" w:rsidRDefault="003D6876" w:rsidP="003D6876">
      <w:pPr>
        <w:spacing w:after="0" w:line="23" w:lineRule="atLeas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68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Интернет-источники</w:t>
      </w:r>
      <w:proofErr w:type="gramEnd"/>
      <w:r w:rsidRPr="003D687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D6876" w:rsidRPr="003D6876" w:rsidRDefault="003D6876" w:rsidP="003D6876">
      <w:p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3D6876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http</w:t>
        </w:r>
        <w:r w:rsidRPr="003D687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://</w:t>
        </w:r>
        <w:r w:rsidRPr="003D6876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www</w:t>
        </w:r>
        <w:r w:rsidRPr="003D687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</w:t>
        </w:r>
        <w:r w:rsidRPr="003D6876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consultant</w:t>
        </w:r>
        <w:r w:rsidRPr="003D687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</w:t>
        </w:r>
        <w:proofErr w:type="spellStart"/>
        <w:r w:rsidRPr="003D6876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ru</w:t>
        </w:r>
        <w:proofErr w:type="spellEnd"/>
        <w:r w:rsidRPr="003D687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/</w:t>
        </w:r>
        <w:r w:rsidRPr="003D6876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document</w:t>
        </w:r>
        <w:r w:rsidRPr="003D687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/</w:t>
        </w:r>
        <w:r w:rsidRPr="003D6876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cons</w:t>
        </w:r>
        <w:r w:rsidRPr="003D687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_</w:t>
        </w:r>
        <w:r w:rsidRPr="003D6876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doc</w:t>
        </w:r>
        <w:r w:rsidRPr="003D687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_</w:t>
        </w:r>
        <w:r w:rsidRPr="003D6876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LAW</w:t>
        </w:r>
        <w:r w:rsidRPr="003D687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_315457/</w:t>
        </w:r>
      </w:hyperlink>
      <w:r w:rsidRPr="003D6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федеральный перечень учебников;</w:t>
      </w:r>
    </w:p>
    <w:p w:rsidR="003D6876" w:rsidRPr="003D6876" w:rsidRDefault="003D6876" w:rsidP="003D6876">
      <w:p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3D687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https://www.uchportal.ru/load/140</w:t>
        </w:r>
      </w:hyperlink>
      <w:r w:rsidRPr="003D6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рабочие программы по экономике.</w:t>
      </w:r>
    </w:p>
    <w:p w:rsidR="003D6876" w:rsidRPr="003D6876" w:rsidRDefault="003D6876" w:rsidP="003D687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6876" w:rsidRPr="003D6876" w:rsidRDefault="003D6876" w:rsidP="003D687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68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3D68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2. О преподавания основ финансовой грамотности </w:t>
      </w:r>
    </w:p>
    <w:p w:rsidR="003D6876" w:rsidRPr="003D6876" w:rsidRDefault="003D6876" w:rsidP="003D687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68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образовательных организациях Орловской области</w:t>
      </w:r>
    </w:p>
    <w:p w:rsidR="003D6876" w:rsidRPr="003D6876" w:rsidRDefault="003D6876" w:rsidP="003D687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6876" w:rsidRPr="003D6876" w:rsidRDefault="003D6876" w:rsidP="003D687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Актуальность проблемы связана с проведением системной государственной политики, направленной на повышение финансовой грамотности населения, развитие системы финансового образования. Непременным условием реализации этой политики является разработка и внедрение эффективных образовательных программ финансового образования обучающихся, а также проектирование и реализация мероприятий, которые направлены на его повышение. В настоящее время на стадии обсуждения </w:t>
      </w:r>
      <w:r w:rsidRPr="003D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находится предложение по внесению элементов финансовой грамотности в контрольно-измерительные материалы единого государственного экзамена по обществознанию.</w:t>
      </w:r>
    </w:p>
    <w:p w:rsidR="003D6876" w:rsidRPr="003D6876" w:rsidRDefault="003D6876" w:rsidP="003D687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направление реализуется на основании: </w:t>
      </w:r>
    </w:p>
    <w:p w:rsidR="003D6876" w:rsidRPr="003D6876" w:rsidRDefault="003D6876" w:rsidP="003D687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6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письма Министерства образования и науки Российской Федерации от 7 августа 2014 года № 08-1045 «Об изучении основ бюджетной грамотности в системе общего образования»; </w:t>
      </w:r>
      <w:proofErr w:type="gramEnd"/>
    </w:p>
    <w:p w:rsidR="003D6876" w:rsidRPr="003D6876" w:rsidRDefault="003D6876" w:rsidP="003D687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Дорожной карты «Перечень мероприятий </w:t>
      </w:r>
      <w:bookmarkStart w:id="0" w:name="_Hlk15322005"/>
      <w:r w:rsidRPr="003D687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образования и науки РФ и Центрального банка России в области повышения финансовой грамотности обучающихся образовательных организаций в Российской Федерации</w:t>
      </w:r>
      <w:bookmarkEnd w:id="0"/>
      <w:r w:rsidRPr="003D6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№ ПМ-01-59/12 от 18.04 2017 г. (далее – Дорожная карта); </w:t>
      </w:r>
    </w:p>
    <w:p w:rsidR="003D6876" w:rsidRPr="003D6876" w:rsidRDefault="003D6876" w:rsidP="003D687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7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Распоряжения Правительства Российской Федерации от 25.09. 2017 года № 2039-р «Об утверждении Стратегии повышения финансовой грамотности в Российской Федерации на 2017 — 2023 годы»;</w:t>
      </w:r>
    </w:p>
    <w:p w:rsidR="003D6876" w:rsidRPr="003D6876" w:rsidRDefault="003D6876" w:rsidP="003D687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687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Соглашения о сотрудничестве Департамента образования Орловской области и Центрального банка Российской Федерации в области повышения финансовой грамотности населения Орловской области № 6-1/6129-1 от 13.11. 2017</w:t>
      </w:r>
      <w:r w:rsidRPr="003D68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3D6876" w:rsidRPr="003D6876" w:rsidRDefault="003D6876" w:rsidP="003D687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D6876" w:rsidRPr="003D6876" w:rsidRDefault="003D6876" w:rsidP="003D6876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D68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2.1. О разработке программ развития и повышения </w:t>
      </w:r>
    </w:p>
    <w:p w:rsidR="003D6876" w:rsidRPr="003D6876" w:rsidRDefault="003D6876" w:rsidP="003D6876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D68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финансовой грамотности населения</w:t>
      </w:r>
    </w:p>
    <w:p w:rsidR="003D6876" w:rsidRPr="003D6876" w:rsidRDefault="003D6876" w:rsidP="003D6876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D6876" w:rsidRPr="003D6876" w:rsidRDefault="003D6876" w:rsidP="003D687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РФ разработкой программы развития и повышения финансовой грамотности населения занимаются Министерство финансов РФ и Центральный банк России.</w:t>
      </w:r>
    </w:p>
    <w:p w:rsidR="003D6876" w:rsidRPr="003D6876" w:rsidRDefault="003D6876" w:rsidP="003D68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Проект Министерства финансов РФ называется «Содействие повышению уровня финансовой грамотности населения и развитию финансового образования в Российской Федерации». </w:t>
      </w:r>
      <w:proofErr w:type="gramStart"/>
      <w:r w:rsidRPr="003D6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Проекта является содействие формированию у российских граждан разумного финансового поведения, обоснованных решений и ответственного отношения к личным финансам, повышение эффективности в сфере защиты прав потребителей финансовых услуг, повышение финансовой грамотности российских граждан, особенно учащихся школ и высших учебных заведений, а также взрослого населения с низким и средним уровнями доходов (источник –  </w:t>
      </w:r>
      <w:hyperlink r:id="rId7" w:history="1">
        <w:r w:rsidRPr="003D687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https://www.minfin.ru/ru/om/fingram/about/targets</w:t>
        </w:r>
        <w:proofErr w:type="gramEnd"/>
      </w:hyperlink>
      <w:r w:rsidRPr="003D6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В 2016 году Минфин России открыл федеральный портал по финансовой грамотности </w:t>
      </w:r>
      <w:hyperlink r:id="rId8" w:tgtFrame="_blank" w:history="1">
        <w:r w:rsidRPr="003D68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ВАШИФИНАНСЫ</w:t>
        </w:r>
        <w:proofErr w:type="gramStart"/>
        <w:r w:rsidRPr="003D68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.Р</w:t>
        </w:r>
        <w:proofErr w:type="gramEnd"/>
        <w:r w:rsidRPr="003D68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</w:t>
        </w:r>
      </w:hyperlink>
      <w:r w:rsidRPr="003D6876">
        <w:rPr>
          <w:rFonts w:ascii="Times New Roman" w:eastAsia="Times New Roman" w:hAnsi="Times New Roman" w:cs="Times New Roman"/>
          <w:sz w:val="24"/>
          <w:szCs w:val="24"/>
        </w:rPr>
        <w:t>. Портал объединяет материалы и наработки Проекта в едином интерактивном интернет-пространстве.</w:t>
      </w:r>
    </w:p>
    <w:p w:rsidR="003D6876" w:rsidRPr="003D6876" w:rsidRDefault="003D6876" w:rsidP="003D687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876" w:rsidRPr="003D6876" w:rsidRDefault="003D6876" w:rsidP="003D687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Проект Центрального банка России реализуется в рамках перечня мероприятий Министерства образования и науки РФ и Центрального банка России в области повышения финансовой грамотности обучающихся образовательных организаций в Российской Федерации (источник – </w:t>
      </w:r>
      <w:hyperlink r:id="rId9" w:history="1">
        <w:r w:rsidRPr="003D687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https://www.cbr.ru/finmarket/protection/finprosvet</w:t>
        </w:r>
      </w:hyperlink>
      <w:r w:rsidRPr="003D687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D6876" w:rsidRPr="003D6876" w:rsidRDefault="003D6876" w:rsidP="003D68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Оба проекта направлены достижение следующих результатов:</w:t>
      </w:r>
    </w:p>
    <w:p w:rsidR="003D6876" w:rsidRPr="003D6876" w:rsidRDefault="003D6876" w:rsidP="003D68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создать устойчивые институциональные механизмы реализации программ повышения финансовой грамотности на федеральном и региональном уровнях с участием органов исполнительной власти, учебных заведений, неправительственных организаций, финансового сектора; </w:t>
      </w:r>
    </w:p>
    <w:p w:rsidR="003D6876" w:rsidRPr="003D6876" w:rsidRDefault="003D6876" w:rsidP="003D68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создать кадровый потенциал в области реализации программ повышения финансовой грамотности на федеральном и региональном уровнях; </w:t>
      </w:r>
    </w:p>
    <w:p w:rsidR="003D6876" w:rsidRPr="003D6876" w:rsidRDefault="003D6876" w:rsidP="003D68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разработать, протестировать и распространить образовательные программы и инструменты повышения финансовой грамотности, используя институты и каналы как формального, так и неформального образования учащихся школьного возраста, студентов и взрослых; </w:t>
      </w:r>
    </w:p>
    <w:p w:rsidR="003D6876" w:rsidRPr="003D6876" w:rsidRDefault="003D6876" w:rsidP="003D68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7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создать систему эффективных и доступных информационных ресурсов в области финансовой грамотности и защиты прав потребителей финансовых услуг, распространить широкий спектр информационных материалов по защите прав потребителей финансовых услуг.</w:t>
      </w:r>
    </w:p>
    <w:p w:rsidR="003D6876" w:rsidRPr="003D6876" w:rsidRDefault="003D6876" w:rsidP="003D68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Финансовая грамотность рассматривается как совокупность знаний о финансовом секторе, особенностях его функционирования и регулирования, профессиональных участниках и предлагаемых ими финансовых инструментах, продуктах и услугах, умение их применять с полным осознанием итогов своих действий и готовностью нести ответственность за осуществляемые решения. </w:t>
      </w:r>
    </w:p>
    <w:p w:rsidR="003D6876" w:rsidRPr="003D6876" w:rsidRDefault="003D6876" w:rsidP="003D68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 грамотное население: ежемесячно ведет учет расходов и доходов семьи, живет по средствам – без излишних долгов, финансово планирует на перспективу (готовность к непредвиденным обстоятельствам и подготовка к пенсии), приобретает финансовые продукты и услуги на основе выбора, ориентируется в вопросах финансовой сферы (на основе определения </w:t>
      </w:r>
      <w:r w:rsidRPr="003D68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UK</w:t>
      </w:r>
      <w:r w:rsidRPr="003D6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68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Financial</w:t>
      </w:r>
      <w:r w:rsidRPr="003D6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68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Services</w:t>
      </w:r>
      <w:r w:rsidRPr="003D6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68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Authority</w:t>
      </w:r>
      <w:r w:rsidRPr="003D6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3D68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FSA</w:t>
      </w:r>
      <w:r w:rsidRPr="003D6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3D6876" w:rsidRPr="003D6876" w:rsidRDefault="003D6876" w:rsidP="003D68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признаками финансово грамотного населения являются: </w:t>
      </w:r>
    </w:p>
    <w:p w:rsidR="003D6876" w:rsidRPr="003D6876" w:rsidRDefault="003D6876" w:rsidP="003D68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ежемесячный учёт личных доходов и расходов; </w:t>
      </w:r>
    </w:p>
    <w:p w:rsidR="003D6876" w:rsidRPr="003D6876" w:rsidRDefault="003D6876" w:rsidP="003D68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жизнедеятельности по имеющимся средствам (без лишних долгов); </w:t>
      </w:r>
    </w:p>
    <w:p w:rsidR="003D6876" w:rsidRPr="003D6876" w:rsidRDefault="003D6876" w:rsidP="003D68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планирование финансовых расходов и доходов в перспективе (учет расходов по непредвиденным обстоятельствам и готовность к пенсии); </w:t>
      </w:r>
    </w:p>
    <w:p w:rsidR="003D6876" w:rsidRPr="003D6876" w:rsidRDefault="003D6876" w:rsidP="003D68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рациональный выбор в приобретении финансовых продуктов и пользовании финансовыми услугами; </w:t>
      </w:r>
    </w:p>
    <w:p w:rsidR="003D6876" w:rsidRPr="003D6876" w:rsidRDefault="003D6876" w:rsidP="003D68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знания и навыки в ориентации в сфере финансовой деятельности. </w:t>
      </w:r>
    </w:p>
    <w:p w:rsidR="003D6876" w:rsidRPr="003D6876" w:rsidRDefault="003D6876" w:rsidP="003D6876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</w:p>
    <w:p w:rsidR="003D6876" w:rsidRPr="003D6876" w:rsidRDefault="003D6876" w:rsidP="003D6876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" w:name="_Hlk15328212"/>
      <w:r w:rsidRPr="003D68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2.2. УМК по основам финансовой грамотности </w:t>
      </w:r>
      <w:bookmarkEnd w:id="1"/>
    </w:p>
    <w:p w:rsidR="003D6876" w:rsidRPr="003D6876" w:rsidRDefault="003D6876" w:rsidP="003D6876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D6876" w:rsidRPr="003D6876" w:rsidRDefault="003D6876" w:rsidP="003D687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исполнения мероприятий Дорожной карты Центр «Федеральный методический центр по финансовой грамотности системы общего и среднего профессионального образования» подготовил и сделал общедоступными УМК по основам финансовой грамотности для разных уровней образования.</w:t>
      </w:r>
    </w:p>
    <w:p w:rsidR="003D6876" w:rsidRPr="003D6876" w:rsidRDefault="003D6876" w:rsidP="003D6876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D6876" w:rsidRPr="003D6876" w:rsidRDefault="003D6876" w:rsidP="003D687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УМК на уровне дошкольного образования</w:t>
      </w:r>
    </w:p>
    <w:p w:rsidR="003D6876" w:rsidRPr="003D6876" w:rsidRDefault="003D6876" w:rsidP="003D6876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876" w:rsidRPr="003D6876" w:rsidRDefault="003D6876" w:rsidP="003D687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76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Комплект учебно-методических материалов образовательного курса для дошкольников «Приключения кота Белобока, или экономика для малышей».</w:t>
      </w:r>
    </w:p>
    <w:p w:rsidR="003D6876" w:rsidRPr="003D6876" w:rsidRDefault="003D6876" w:rsidP="003D687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3D687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https://vashifinancy.ru/materials/komplekt-uchebno-metodicheskikh-materialov-obrazovatelnogo-kursa/</w:t>
        </w:r>
      </w:hyperlink>
    </w:p>
    <w:p w:rsidR="003D6876" w:rsidRPr="003D6876" w:rsidRDefault="003D6876" w:rsidP="003D687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76">
        <w:rPr>
          <w:rFonts w:ascii="Times New Roman" w:eastAsia="Times New Roman" w:hAnsi="Times New Roman" w:cs="Times New Roman"/>
          <w:sz w:val="24"/>
          <w:szCs w:val="24"/>
          <w:lang w:eastAsia="ru-RU"/>
        </w:rPr>
        <w:t>2. Экономическое воспитание дошкольников: формирование предпосылок финансовой грамотности. Примерная парциальная образовательная программа дошкольного образования для детей 5–7 лет.</w:t>
      </w:r>
    </w:p>
    <w:p w:rsidR="003D6876" w:rsidRPr="003D6876" w:rsidRDefault="003D6876" w:rsidP="003D687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Сборник методических материалов на основе парциальной образовательной программы дошкольного образования для детей 5–7 лет «Экономическое воспитание дошкольников: формирование предпосылок финансовой грамотности для старших дошкольников.</w:t>
      </w:r>
    </w:p>
    <w:p w:rsidR="003D6876" w:rsidRPr="003D6876" w:rsidRDefault="003D6876" w:rsidP="003D6876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D68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УМК на уровне начального общего образования</w:t>
      </w:r>
    </w:p>
    <w:p w:rsidR="003D6876" w:rsidRPr="003D6876" w:rsidRDefault="003D6876" w:rsidP="003D6876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876" w:rsidRPr="003D6876" w:rsidRDefault="003D6876" w:rsidP="003D6876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D68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1. Комплект методических материалов учебного курса по финансовой грамотности для учащихся 2–4 классов общеобразовательных организаций. </w:t>
      </w:r>
    </w:p>
    <w:p w:rsidR="003D6876" w:rsidRPr="003D6876" w:rsidRDefault="003D6876" w:rsidP="003D687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7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Издание подготовлено в рамках совместного проекта Министерства финансов Российской Федерации и Всемирного банка «Содействие повышению уровня финансовой грамотности населения и развитию финансового образования в Российской Федерации». Компле</w:t>
      </w:r>
      <w:proofErr w:type="gramStart"/>
      <w:r w:rsidRPr="003D6876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вкл</w:t>
      </w:r>
      <w:proofErr w:type="gramEnd"/>
      <w:r w:rsidRPr="003D6876">
        <w:rPr>
          <w:rFonts w:ascii="Times New Roman" w:eastAsia="Times New Roman" w:hAnsi="Times New Roman" w:cs="Times New Roman"/>
          <w:sz w:val="24"/>
          <w:szCs w:val="24"/>
          <w:lang w:eastAsia="ru-RU"/>
        </w:rPr>
        <w:t>ючает пять компонентов:</w:t>
      </w:r>
    </w:p>
    <w:p w:rsidR="003D6876" w:rsidRPr="003D6876" w:rsidRDefault="003D6876" w:rsidP="003D687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Учебная программа «Финансовая грамотность». 2 – 4 классы.</w:t>
      </w:r>
      <w:r w:rsidRPr="003D68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D6876" w:rsidRPr="003D6876" w:rsidRDefault="003D6876" w:rsidP="003D6876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D68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3D68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D68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Материалы для учащихся «Финансовая грамотность». 2 — 4 классы общеобразовательной организации. В 2-х частях.</w:t>
      </w:r>
    </w:p>
    <w:p w:rsidR="003D6876" w:rsidRPr="003D6876" w:rsidRDefault="003D6876" w:rsidP="003D687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68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Финансовая грамотность: методические рекомендации для учителя. 2 — 3 классы общеобразовательной организации</w:t>
      </w:r>
      <w:r w:rsidRPr="003D68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D68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D68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включают описание методов преподавания, формы и системы оценивания, краткое тематическое планирование для начальной школы.</w:t>
      </w:r>
    </w:p>
    <w:p w:rsidR="003D6876" w:rsidRPr="003D6876" w:rsidRDefault="003D6876" w:rsidP="003D687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68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Финансовая грамотность: материалы для родителей. 2 — 3 классы общеобразовательной организации.</w:t>
      </w:r>
      <w:r w:rsidRPr="003D68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D687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пособии подробно описаны формы взаимодействия родителей с детьми, с учителем. Приведены виды исследовательских и творческих работ, игры, моделирующие жизненные ситуации.</w:t>
      </w:r>
    </w:p>
    <w:p w:rsidR="003D6876" w:rsidRPr="003D6876" w:rsidRDefault="003D6876" w:rsidP="003D687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Финансовая грамотность: контрольные измерительные материалы. 2 — 3 классы общеобразовательной организации</w:t>
      </w:r>
      <w:r w:rsidRPr="003D68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D68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D68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измерительные материалы включают разнообразные задания для текущего, промежуточного и итогового контроля                           по изучаемому курсу.</w:t>
      </w:r>
    </w:p>
    <w:p w:rsidR="003D6876" w:rsidRPr="003D6876" w:rsidRDefault="003D6876" w:rsidP="003D687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материалы доступны по адресу </w:t>
      </w:r>
      <w:hyperlink r:id="rId11" w:history="1">
        <w:r w:rsidRPr="003D687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https://fmc.hse.ru/2-4forms</w:t>
        </w:r>
      </w:hyperlink>
    </w:p>
    <w:p w:rsidR="003D6876" w:rsidRPr="003D6876" w:rsidRDefault="003D6876" w:rsidP="003D68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3D687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https://fmc.hse.ru/4forms</w:t>
        </w:r>
      </w:hyperlink>
    </w:p>
    <w:p w:rsidR="003D6876" w:rsidRPr="003D6876" w:rsidRDefault="003D6876" w:rsidP="003D6876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D68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УМК на уровне основного общего образования</w:t>
      </w:r>
    </w:p>
    <w:p w:rsidR="003D6876" w:rsidRPr="003D6876" w:rsidRDefault="003D6876" w:rsidP="003D6876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876" w:rsidRPr="003D6876" w:rsidRDefault="003D6876" w:rsidP="003D687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76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Комплект методических материалов учебного курса по финансовой грамотности для учащихся 5 — 7 классов общеобразовательных организаций.</w:t>
      </w:r>
    </w:p>
    <w:p w:rsidR="003D6876" w:rsidRPr="003D6876" w:rsidRDefault="003D6876" w:rsidP="003D687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</w:t>
      </w:r>
      <w:proofErr w:type="gramStart"/>
      <w:r w:rsidRPr="003D6876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вкл</w:t>
      </w:r>
      <w:proofErr w:type="gramEnd"/>
      <w:r w:rsidRPr="003D6876">
        <w:rPr>
          <w:rFonts w:ascii="Times New Roman" w:eastAsia="Times New Roman" w:hAnsi="Times New Roman" w:cs="Times New Roman"/>
          <w:sz w:val="24"/>
          <w:szCs w:val="24"/>
          <w:lang w:eastAsia="ru-RU"/>
        </w:rPr>
        <w:t>ючает пять компонентов:</w:t>
      </w:r>
    </w:p>
    <w:p w:rsidR="003D6876" w:rsidRPr="003D6876" w:rsidRDefault="003D6876" w:rsidP="003D687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Учебная программа «Финансовая грамотность». 5 — 7 </w:t>
      </w:r>
      <w:proofErr w:type="spellStart"/>
      <w:r w:rsidRPr="003D68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</w:t>
      </w:r>
      <w:proofErr w:type="spellEnd"/>
      <w:r w:rsidRPr="003D68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3D68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D6876" w:rsidRPr="003D6876" w:rsidRDefault="003D6876" w:rsidP="003D6876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D68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 </w:t>
      </w:r>
      <w:r w:rsidRPr="003D68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Материалы для учащихся «Финансовая грамотность». 5 — 7 </w:t>
      </w:r>
      <w:proofErr w:type="spellStart"/>
      <w:r w:rsidRPr="003D68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</w:t>
      </w:r>
      <w:proofErr w:type="spellEnd"/>
      <w:r w:rsidRPr="003D68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3D6876" w:rsidRPr="003D6876" w:rsidRDefault="003D6876" w:rsidP="003D687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68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Методические рекомендации для учителя. 5 — 7 </w:t>
      </w:r>
      <w:proofErr w:type="spellStart"/>
      <w:r w:rsidRPr="003D68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</w:t>
      </w:r>
      <w:proofErr w:type="spellEnd"/>
      <w:r w:rsidRPr="003D68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3D6876" w:rsidRPr="003D6876" w:rsidRDefault="003D6876" w:rsidP="003D687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68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Материалы для родителей. 5 — 7 </w:t>
      </w:r>
      <w:proofErr w:type="spellStart"/>
      <w:r w:rsidRPr="003D68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</w:t>
      </w:r>
      <w:proofErr w:type="spellEnd"/>
      <w:r w:rsidRPr="003D68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3D6876" w:rsidRPr="003D6876" w:rsidRDefault="003D6876" w:rsidP="003D687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Рабочая тетрадь (с контрольно-измерительными материалами). 5 — 7 </w:t>
      </w:r>
      <w:proofErr w:type="spellStart"/>
      <w:r w:rsidRPr="003D68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</w:t>
      </w:r>
      <w:proofErr w:type="spellEnd"/>
      <w:r w:rsidRPr="003D68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3D6876" w:rsidRPr="003D6876" w:rsidRDefault="003D6876" w:rsidP="003D687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материалы доступны по адресу </w:t>
      </w:r>
      <w:hyperlink r:id="rId13" w:history="1">
        <w:r w:rsidRPr="003D687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https://fmc.hse.ru/5-7forms</w:t>
        </w:r>
      </w:hyperlink>
    </w:p>
    <w:p w:rsidR="003D6876" w:rsidRPr="003D6876" w:rsidRDefault="003D6876" w:rsidP="003D687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876" w:rsidRPr="003D6876" w:rsidRDefault="003D6876" w:rsidP="003D687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76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Комплект методических материалов учебного курса по финансовой грамотности для учащихся 8 — 9 классов общеобразовательных организаций.</w:t>
      </w:r>
    </w:p>
    <w:p w:rsidR="003D6876" w:rsidRPr="003D6876" w:rsidRDefault="003D6876" w:rsidP="003D687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Компле</w:t>
      </w:r>
      <w:proofErr w:type="gramStart"/>
      <w:r w:rsidRPr="003D6876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вкл</w:t>
      </w:r>
      <w:proofErr w:type="gramEnd"/>
      <w:r w:rsidRPr="003D6876">
        <w:rPr>
          <w:rFonts w:ascii="Times New Roman" w:eastAsia="Times New Roman" w:hAnsi="Times New Roman" w:cs="Times New Roman"/>
          <w:sz w:val="24"/>
          <w:szCs w:val="24"/>
          <w:lang w:eastAsia="ru-RU"/>
        </w:rPr>
        <w:t>ючает пять компонентов:</w:t>
      </w:r>
    </w:p>
    <w:p w:rsidR="003D6876" w:rsidRPr="003D6876" w:rsidRDefault="003D6876" w:rsidP="003D687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Учебная программа «Финансовая грамотность». 8 — 9 </w:t>
      </w:r>
      <w:proofErr w:type="spellStart"/>
      <w:r w:rsidRPr="003D68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</w:t>
      </w:r>
      <w:proofErr w:type="spellEnd"/>
      <w:r w:rsidRPr="003D68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3D68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D6876" w:rsidRPr="003D6876" w:rsidRDefault="003D6876" w:rsidP="003D6876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D68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 </w:t>
      </w:r>
      <w:r w:rsidRPr="003D68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Материалы для учащихся «Финансовая грамотность». 8 — 9 </w:t>
      </w:r>
      <w:proofErr w:type="spellStart"/>
      <w:r w:rsidRPr="003D68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</w:t>
      </w:r>
      <w:proofErr w:type="spellEnd"/>
      <w:r w:rsidRPr="003D68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3D6876" w:rsidRPr="003D6876" w:rsidRDefault="003D6876" w:rsidP="003D687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68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- Методические рекомендации для учителя. 8 — 9 </w:t>
      </w:r>
      <w:proofErr w:type="spellStart"/>
      <w:r w:rsidRPr="003D68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</w:t>
      </w:r>
      <w:proofErr w:type="spellEnd"/>
      <w:r w:rsidRPr="003D68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3D6876" w:rsidRPr="003D6876" w:rsidRDefault="003D6876" w:rsidP="003D687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68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Материалы для родителей. 8 — 9 </w:t>
      </w:r>
      <w:proofErr w:type="spellStart"/>
      <w:r w:rsidRPr="003D68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</w:t>
      </w:r>
      <w:proofErr w:type="spellEnd"/>
      <w:r w:rsidRPr="003D68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3D6876" w:rsidRPr="003D6876" w:rsidRDefault="003D6876" w:rsidP="003D687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Рабочая тетрадь (с контрольно-измерительными материалами). 8 — 9 </w:t>
      </w:r>
      <w:proofErr w:type="spellStart"/>
      <w:r w:rsidRPr="003D68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</w:t>
      </w:r>
      <w:proofErr w:type="spellEnd"/>
      <w:r w:rsidRPr="003D68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3D6876" w:rsidRPr="003D6876" w:rsidRDefault="003D6876" w:rsidP="003D6876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материалы доступны по адресу </w:t>
      </w:r>
      <w:hyperlink r:id="rId14" w:history="1">
        <w:r w:rsidRPr="003D687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https://fmc.hse.ru/8 — 9forms</w:t>
        </w:r>
      </w:hyperlink>
    </w:p>
    <w:p w:rsidR="003D6876" w:rsidRPr="003D6876" w:rsidRDefault="003D6876" w:rsidP="003D6876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876" w:rsidRPr="003D6876" w:rsidRDefault="003D6876" w:rsidP="003D6876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УМК Чумаченко В.В., Горяев А.П. Основы финансовой грамотности.  Для 8 — 9 классов (издательство «Просвещение»). </w:t>
      </w:r>
    </w:p>
    <w:p w:rsidR="003D6876" w:rsidRPr="003D6876" w:rsidRDefault="003D6876" w:rsidP="003D6876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</w:t>
      </w:r>
      <w:proofErr w:type="gramStart"/>
      <w:r w:rsidRPr="003D6876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вкл</w:t>
      </w:r>
      <w:proofErr w:type="gramEnd"/>
      <w:r w:rsidRPr="003D6876">
        <w:rPr>
          <w:rFonts w:ascii="Times New Roman" w:eastAsia="Times New Roman" w:hAnsi="Times New Roman" w:cs="Times New Roman"/>
          <w:sz w:val="24"/>
          <w:szCs w:val="24"/>
          <w:lang w:eastAsia="ru-RU"/>
        </w:rPr>
        <w:t>ючает пять компонентов:</w:t>
      </w:r>
    </w:p>
    <w:p w:rsidR="003D6876" w:rsidRPr="003D6876" w:rsidRDefault="003D6876" w:rsidP="003D6876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Учебник «Основы финансовой грамотности». 8 — 9 </w:t>
      </w:r>
      <w:proofErr w:type="spellStart"/>
      <w:r w:rsidRPr="003D6876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3D6876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М.: Просвещение, 2019 г.;</w:t>
      </w:r>
    </w:p>
    <w:p w:rsidR="003D6876" w:rsidRPr="003D6876" w:rsidRDefault="003D6876" w:rsidP="003D6876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D68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Методическое пособие. </w:t>
      </w:r>
      <w:r w:rsidRPr="003D6876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финансовой грамотности».</w:t>
      </w:r>
      <w:r w:rsidRPr="003D68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8 — 9 </w:t>
      </w:r>
      <w:proofErr w:type="spellStart"/>
      <w:r w:rsidRPr="003D68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</w:t>
      </w:r>
      <w:proofErr w:type="spellEnd"/>
      <w:r w:rsidRPr="003D68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3D6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М., Просвещение, 2019 г.</w:t>
      </w:r>
    </w:p>
    <w:p w:rsidR="003D6876" w:rsidRPr="003D6876" w:rsidRDefault="003D6876" w:rsidP="003D6876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7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Рабочая тетрадь «Основы финансовой грамотности».</w:t>
      </w:r>
      <w:r w:rsidRPr="003D68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8 — 9 </w:t>
      </w:r>
      <w:proofErr w:type="spellStart"/>
      <w:r w:rsidRPr="003D68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</w:t>
      </w:r>
      <w:proofErr w:type="spellEnd"/>
      <w:r w:rsidRPr="003D68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3D6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М.: Просвещение, 2019 г.</w:t>
      </w:r>
    </w:p>
    <w:p w:rsidR="003D6876" w:rsidRPr="003D6876" w:rsidRDefault="003D6876" w:rsidP="003D6876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информация о концепции УМК по адресу </w:t>
      </w:r>
      <w:hyperlink r:id="rId15" w:history="1">
        <w:r w:rsidRPr="003D687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https://prosv.ru/_data/assistance/766/osnovi_fin_gramotnosti.pdf</w:t>
        </w:r>
      </w:hyperlink>
    </w:p>
    <w:p w:rsidR="003D6876" w:rsidRPr="003D6876" w:rsidRDefault="003D6876" w:rsidP="003D6876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876" w:rsidRPr="003D6876" w:rsidRDefault="003D6876" w:rsidP="003D6876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D68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УМК на уровне среднего общего образования</w:t>
      </w:r>
    </w:p>
    <w:p w:rsidR="003D6876" w:rsidRPr="003D6876" w:rsidRDefault="003D6876" w:rsidP="003D6876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876" w:rsidRPr="003D6876" w:rsidRDefault="003D6876" w:rsidP="003D6876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методических материалов учебного курса по финансовой грамотности для учащихся 10—11классов общеобразовательных организаций,</w:t>
      </w:r>
    </w:p>
    <w:p w:rsidR="003D6876" w:rsidRPr="003D6876" w:rsidRDefault="003D6876" w:rsidP="003D687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Учебная программа «Финансовая грамотность». 10—11 </w:t>
      </w:r>
      <w:proofErr w:type="spellStart"/>
      <w:r w:rsidRPr="003D68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</w:t>
      </w:r>
      <w:proofErr w:type="spellEnd"/>
      <w:r w:rsidRPr="003D68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3D68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D6876" w:rsidRPr="003D6876" w:rsidRDefault="003D6876" w:rsidP="003D6876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D68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3D68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D68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Материалы для учащихся «Финансовая грамотность». 10—11 </w:t>
      </w:r>
      <w:proofErr w:type="spellStart"/>
      <w:r w:rsidRPr="003D68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</w:t>
      </w:r>
      <w:proofErr w:type="spellEnd"/>
      <w:r w:rsidRPr="003D68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3D6876" w:rsidRPr="003D6876" w:rsidRDefault="003D6876" w:rsidP="003D687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68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Методические рекомендации для учителя. 10—11 </w:t>
      </w:r>
      <w:proofErr w:type="spellStart"/>
      <w:r w:rsidRPr="003D68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</w:t>
      </w:r>
      <w:proofErr w:type="spellEnd"/>
      <w:r w:rsidRPr="003D68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3D6876" w:rsidRPr="003D6876" w:rsidRDefault="003D6876" w:rsidP="003D687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68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Материалы для родителей. 10—11 </w:t>
      </w:r>
      <w:proofErr w:type="spellStart"/>
      <w:r w:rsidRPr="003D68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</w:t>
      </w:r>
      <w:proofErr w:type="spellEnd"/>
      <w:r w:rsidRPr="003D68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3D6876" w:rsidRPr="003D6876" w:rsidRDefault="003D6876" w:rsidP="003D687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Рабочая тетрадь (с контрольно-измерительными материалами). 10—11 </w:t>
      </w:r>
      <w:proofErr w:type="spellStart"/>
      <w:r w:rsidRPr="003D68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</w:t>
      </w:r>
      <w:proofErr w:type="spellEnd"/>
      <w:r w:rsidRPr="003D68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3D6876" w:rsidRPr="003D6876" w:rsidRDefault="003D6876" w:rsidP="003D6876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материалы доступны по адресу </w:t>
      </w:r>
      <w:hyperlink r:id="rId16" w:history="1">
        <w:r w:rsidRPr="003D687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https://fmc.hse.ru/10—11forms</w:t>
        </w:r>
      </w:hyperlink>
    </w:p>
    <w:p w:rsidR="003D6876" w:rsidRPr="003D6876" w:rsidRDefault="003D6876" w:rsidP="003D6876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6876" w:rsidRPr="003D6876" w:rsidRDefault="003D6876" w:rsidP="003D6876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D68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2.3. </w:t>
      </w:r>
      <w:r w:rsidRPr="003D68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Методическое сопровождение преподавания </w:t>
      </w:r>
    </w:p>
    <w:p w:rsidR="003D6876" w:rsidRPr="003D6876" w:rsidRDefault="003D6876" w:rsidP="003D687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68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 финансовой грамотности  в образовательных организациях</w:t>
      </w:r>
    </w:p>
    <w:p w:rsidR="003D6876" w:rsidRPr="003D6876" w:rsidRDefault="003D6876" w:rsidP="003D6876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6876" w:rsidRPr="003D6876" w:rsidRDefault="003D6876" w:rsidP="003D6876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D68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Формы преподавания основ финансовой грамотности</w:t>
      </w:r>
    </w:p>
    <w:p w:rsidR="003D6876" w:rsidRPr="003D6876" w:rsidRDefault="003D6876" w:rsidP="003D6876">
      <w:pPr>
        <w:spacing w:after="0"/>
        <w:ind w:firstLine="567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D6876" w:rsidRPr="003D6876" w:rsidRDefault="003D6876" w:rsidP="003D687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 — 2020 учебном году </w:t>
      </w:r>
      <w:r w:rsidRPr="003D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организации могут обучать учащихся основам финансовой грамотности в различных формах. На уровне дошкольного образования — в форме занятий, совместной деятельности воспитателя и детей (игровая, продуктивная, познавательно-исследовательская деятельность, чтение художественной литературы), родителей. Во 2—11 классах, в учреждениях СПО:</w:t>
      </w:r>
    </w:p>
    <w:p w:rsidR="003D6876" w:rsidRPr="003D6876" w:rsidRDefault="003D6876" w:rsidP="003D687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самостоятельный учебный курс (за счёт часов части учебного плана, формируемого участниками образовательных отношений, учебный курс по выбору);  </w:t>
      </w:r>
    </w:p>
    <w:p w:rsidR="003D6876" w:rsidRPr="003D6876" w:rsidRDefault="003D6876" w:rsidP="003D687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курс внеурочной деятельности;</w:t>
      </w:r>
    </w:p>
    <w:p w:rsidR="003D6876" w:rsidRPr="003D6876" w:rsidRDefault="003D6876" w:rsidP="003D687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10—11 классах – в рамках реализации элективного курса «Основы финансовой грамотности»;</w:t>
      </w:r>
    </w:p>
    <w:p w:rsidR="003D6876" w:rsidRPr="003D6876" w:rsidRDefault="003D6876" w:rsidP="003D687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включение тематики по финансовой грамотности в рабочие программы различных предметов («Математика», «Окружающий мир», «Обществознание», «История», профильных предметах «Право» и «Экономика»);</w:t>
      </w:r>
    </w:p>
    <w:p w:rsidR="003D6876" w:rsidRPr="003D6876" w:rsidRDefault="003D6876" w:rsidP="003D687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D687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внеклассных мероприятий (классные часы и т. п.).</w:t>
      </w:r>
    </w:p>
    <w:p w:rsidR="003D6876" w:rsidRPr="003D6876" w:rsidRDefault="003D6876" w:rsidP="003D6876">
      <w:pPr>
        <w:spacing w:after="0"/>
        <w:ind w:firstLine="567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D6876" w:rsidRPr="003D6876" w:rsidRDefault="003D6876" w:rsidP="003D6876">
      <w:pPr>
        <w:spacing w:after="0"/>
        <w:ind w:firstLine="567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D68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Повышение квалификации педагогов </w:t>
      </w:r>
    </w:p>
    <w:p w:rsidR="003D6876" w:rsidRPr="003D6876" w:rsidRDefault="003D6876" w:rsidP="003D6876">
      <w:pPr>
        <w:spacing w:after="0"/>
        <w:ind w:firstLine="567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D6876" w:rsidRPr="003D6876" w:rsidRDefault="003D6876" w:rsidP="003D687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институте развития образования разработаны и реализуются программы повышения квалификации для разных категорий педагогических работников.  В сентябре 2019 года запланировано </w:t>
      </w:r>
      <w:proofErr w:type="gramStart"/>
      <w:r w:rsidRPr="003D68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основам</w:t>
      </w:r>
      <w:proofErr w:type="gramEnd"/>
      <w:r w:rsidRPr="003D6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финансовой грамотности для педагогов 10—11 классов.</w:t>
      </w:r>
    </w:p>
    <w:p w:rsidR="003D6876" w:rsidRPr="003D6876" w:rsidRDefault="003D6876" w:rsidP="003D6876">
      <w:pPr>
        <w:spacing w:after="0"/>
        <w:ind w:firstLine="567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D68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Образовательные события для педагогов и обучающихся</w:t>
      </w:r>
    </w:p>
    <w:p w:rsidR="003D6876" w:rsidRPr="003D6876" w:rsidRDefault="003D6876" w:rsidP="003D6876">
      <w:pPr>
        <w:spacing w:after="0"/>
        <w:ind w:firstLine="567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D6876" w:rsidRPr="003D6876" w:rsidRDefault="003D6876" w:rsidP="003D687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7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2019—2020 учебном году отдел обществоведческих дисциплин БУ ОО ДПО «Институт развития образования» проводит:</w:t>
      </w:r>
    </w:p>
    <w:p w:rsidR="003D6876" w:rsidRPr="003D6876" w:rsidRDefault="003D6876" w:rsidP="003D687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региональный конкурс методических разработок учителей общеобразовательных организаций начального, основного и среднего общего образования по основам финансовой грамотности; </w:t>
      </w:r>
    </w:p>
    <w:p w:rsidR="003D6876" w:rsidRPr="003D6876" w:rsidRDefault="003D6876" w:rsidP="003D687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3D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семинары-практикумы по заявкам ОО, РУМО;</w:t>
      </w:r>
    </w:p>
    <w:p w:rsidR="003D6876" w:rsidRPr="003D6876" w:rsidRDefault="003D6876" w:rsidP="003D687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76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региональную олимпиаду для школьников по финансовой грамотности —  сентябрь 2018 г. (Приложение 1)</w:t>
      </w:r>
    </w:p>
    <w:p w:rsidR="003D6876" w:rsidRPr="003D6876" w:rsidRDefault="003D6876" w:rsidP="003D68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76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информация о проводимых мероприятиях будет размещена на сайте ОИРО, раздел «Проекты» — «Основы финансовой грамотности».</w:t>
      </w:r>
    </w:p>
    <w:p w:rsidR="003D6876" w:rsidRPr="003D6876" w:rsidRDefault="003D6876" w:rsidP="003D687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876" w:rsidRPr="003D6876" w:rsidRDefault="003D6876" w:rsidP="003D68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687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3D68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1</w:t>
      </w:r>
    </w:p>
    <w:p w:rsidR="003D6876" w:rsidRPr="003D6876" w:rsidRDefault="003D6876" w:rsidP="003D687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876" w:rsidRPr="003D6876" w:rsidRDefault="003D6876" w:rsidP="003D687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 w:rsidRPr="003D687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 xml:space="preserve">Положение </w:t>
      </w:r>
    </w:p>
    <w:p w:rsidR="003D6876" w:rsidRPr="003D6876" w:rsidRDefault="003D6876" w:rsidP="003D687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Liberation Serif" w:cs="Times New Roman"/>
          <w:b/>
          <w:bCs/>
          <w:kern w:val="1"/>
          <w:sz w:val="24"/>
          <w:szCs w:val="24"/>
        </w:rPr>
      </w:pPr>
      <w:r w:rsidRPr="003D687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 xml:space="preserve">о региональной олимпиаде школьников по финансовой грамотности </w:t>
      </w:r>
    </w:p>
    <w:p w:rsidR="003D6876" w:rsidRPr="003D6876" w:rsidRDefault="003D6876" w:rsidP="003D6876">
      <w:pPr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3D6876" w:rsidRPr="003D6876" w:rsidRDefault="003D6876" w:rsidP="003D6876">
      <w:pPr>
        <w:suppressAutoHyphens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libri" w:eastAsia="Times New Roman" w:hAnsi="Liberation Serif" w:cs="Times New Roman"/>
          <w:b/>
          <w:bCs/>
          <w:kern w:val="1"/>
          <w:sz w:val="24"/>
          <w:szCs w:val="24"/>
        </w:rPr>
      </w:pPr>
      <w:r w:rsidRPr="003D687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1. Общие положения</w:t>
      </w:r>
    </w:p>
    <w:p w:rsidR="003D6876" w:rsidRPr="003D6876" w:rsidRDefault="003D6876" w:rsidP="003D6876">
      <w:pPr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</w:rPr>
      </w:pPr>
    </w:p>
    <w:p w:rsidR="003D6876" w:rsidRPr="003D6876" w:rsidRDefault="003D6876" w:rsidP="003D687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3D6876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1.1. Настоящее Положение о региональной олимпиаде по финансовой грамотности (далее – Олимпиада) определяет порядок организации и проведения, определения победителей и призеров и организационно-методическое обеспечение. </w:t>
      </w:r>
    </w:p>
    <w:p w:rsidR="003D6876" w:rsidRPr="003D6876" w:rsidRDefault="003D6876" w:rsidP="003D6876">
      <w:pPr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="Times New Roman" w:hAnsi="Liberation Serif" w:cs="Times New Roman"/>
          <w:kern w:val="1"/>
          <w:sz w:val="24"/>
          <w:szCs w:val="24"/>
        </w:rPr>
      </w:pPr>
    </w:p>
    <w:p w:rsidR="003D6876" w:rsidRPr="003D6876" w:rsidRDefault="003D6876" w:rsidP="003D687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Liberation Serif" w:cs="Times New Roman"/>
          <w:kern w:val="1"/>
          <w:sz w:val="24"/>
          <w:szCs w:val="24"/>
        </w:rPr>
      </w:pPr>
      <w:r w:rsidRPr="003D6876">
        <w:rPr>
          <w:rFonts w:ascii="Times New Roman" w:eastAsia="Times New Roman" w:hAnsi="Times New Roman" w:cs="Times New Roman"/>
          <w:kern w:val="1"/>
          <w:sz w:val="24"/>
          <w:szCs w:val="24"/>
        </w:rPr>
        <w:t>1.2. Основными целями и задачами Олимпиады являются:</w:t>
      </w:r>
    </w:p>
    <w:p w:rsidR="003D6876" w:rsidRPr="003D6876" w:rsidRDefault="003D6876" w:rsidP="003D6876">
      <w:pPr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="Times New Roman" w:hAnsi="Liberation Serif" w:cs="Times New Roman"/>
          <w:kern w:val="1"/>
          <w:sz w:val="24"/>
          <w:szCs w:val="24"/>
        </w:rPr>
      </w:pPr>
      <w:r w:rsidRPr="003D687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—    выявление одаренных и талантливых детей и молодежи в области финансовой грамотности;</w:t>
      </w:r>
    </w:p>
    <w:p w:rsidR="003D6876" w:rsidRPr="003D6876" w:rsidRDefault="003D6876" w:rsidP="003D6876">
      <w:pPr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="Times New Roman" w:hAnsi="Liberation Serif" w:cs="Times New Roman"/>
          <w:kern w:val="1"/>
          <w:sz w:val="24"/>
          <w:szCs w:val="24"/>
        </w:rPr>
      </w:pPr>
      <w:r w:rsidRPr="003D6876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— развитие познавательных интересов, финансово-экономического образа мышления, интеллектуальных, творческих, коммуникативных и организаторских способностей обучающихся; </w:t>
      </w:r>
    </w:p>
    <w:p w:rsidR="003D6876" w:rsidRPr="003D6876" w:rsidRDefault="003D6876" w:rsidP="003D6876">
      <w:pPr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="Times New Roman" w:hAnsi="Liberation Serif" w:cs="Times New Roman"/>
          <w:kern w:val="1"/>
          <w:sz w:val="24"/>
          <w:szCs w:val="24"/>
        </w:rPr>
      </w:pPr>
      <w:r w:rsidRPr="003D6876">
        <w:rPr>
          <w:rFonts w:ascii="Times New Roman" w:eastAsia="Times New Roman" w:hAnsi="Times New Roman" w:cs="Times New Roman"/>
          <w:kern w:val="1"/>
          <w:sz w:val="24"/>
          <w:szCs w:val="24"/>
        </w:rPr>
        <w:t>— овладение умениями и навыками разумного финансового поведения при принятии обоснованных решений по отношению к личным финансам;</w:t>
      </w:r>
    </w:p>
    <w:p w:rsidR="003D6876" w:rsidRPr="003D6876" w:rsidRDefault="003D6876" w:rsidP="003D6876">
      <w:pPr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="Times New Roman" w:hAnsi="Liberation Serif" w:cs="Times New Roman"/>
          <w:kern w:val="1"/>
          <w:sz w:val="24"/>
          <w:szCs w:val="24"/>
        </w:rPr>
      </w:pPr>
      <w:r w:rsidRPr="003D6876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— повышение эффективности защиты прав как потребителей финансовых услуг; </w:t>
      </w:r>
    </w:p>
    <w:p w:rsidR="003D6876" w:rsidRPr="003D6876" w:rsidRDefault="003D6876" w:rsidP="003D6876">
      <w:pPr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="Times New Roman" w:hAnsi="Liberation Serif" w:cs="Times New Roman"/>
          <w:kern w:val="1"/>
          <w:sz w:val="24"/>
          <w:szCs w:val="24"/>
        </w:rPr>
      </w:pPr>
      <w:r w:rsidRPr="003D6876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— повышение социальной адаптации и профессиональной ориентации школьников.  </w:t>
      </w:r>
    </w:p>
    <w:p w:rsidR="003D6876" w:rsidRPr="003D6876" w:rsidRDefault="003D6876" w:rsidP="003D687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Liberation Serif" w:cs="Times New Roman"/>
          <w:kern w:val="1"/>
          <w:sz w:val="24"/>
          <w:szCs w:val="24"/>
        </w:rPr>
      </w:pPr>
      <w:r w:rsidRPr="003D6876">
        <w:rPr>
          <w:rFonts w:ascii="Times New Roman" w:eastAsia="Times New Roman" w:hAnsi="Times New Roman" w:cs="Times New Roman"/>
          <w:kern w:val="1"/>
          <w:sz w:val="24"/>
          <w:szCs w:val="24"/>
        </w:rPr>
        <w:t>1.3. Организаторы Олимпиады</w:t>
      </w:r>
    </w:p>
    <w:p w:rsidR="003D6876" w:rsidRPr="003D6876" w:rsidRDefault="003D6876" w:rsidP="003D6876">
      <w:pPr>
        <w:suppressAutoHyphens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Calibri" w:eastAsia="Times New Roman" w:hAnsi="Liberation Serif" w:cs="Times New Roman"/>
          <w:kern w:val="1"/>
          <w:sz w:val="24"/>
          <w:szCs w:val="24"/>
        </w:rPr>
      </w:pPr>
      <w:r w:rsidRPr="003D6876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- организаторами Олимпиады являются  Департамент образования Орловской области и Бюджетное учреждение Орловской области дополнительного профессионального образования «Институт развития образования».</w:t>
      </w:r>
    </w:p>
    <w:p w:rsidR="003D6876" w:rsidRPr="003D6876" w:rsidRDefault="003D6876" w:rsidP="003D687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Liberation Serif" w:cs="Times New Roman"/>
          <w:kern w:val="1"/>
          <w:sz w:val="24"/>
          <w:szCs w:val="24"/>
        </w:rPr>
      </w:pPr>
      <w:r w:rsidRPr="003D6876">
        <w:rPr>
          <w:rFonts w:ascii="Times New Roman" w:eastAsia="Times New Roman" w:hAnsi="Times New Roman" w:cs="Times New Roman"/>
          <w:kern w:val="1"/>
          <w:sz w:val="24"/>
          <w:szCs w:val="24"/>
        </w:rPr>
        <w:t>1.4. Порядок организации и проведения Олимпиады</w:t>
      </w:r>
    </w:p>
    <w:p w:rsidR="003D6876" w:rsidRPr="003D6876" w:rsidRDefault="003D6876" w:rsidP="003D6876">
      <w:pPr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="Times New Roman" w:hAnsi="Liberation Serif" w:cs="Times New Roman"/>
          <w:kern w:val="1"/>
          <w:sz w:val="24"/>
          <w:szCs w:val="24"/>
        </w:rPr>
      </w:pPr>
      <w:r w:rsidRPr="003D6876">
        <w:rPr>
          <w:rFonts w:ascii="Times New Roman" w:eastAsia="Times New Roman" w:hAnsi="Times New Roman" w:cs="Times New Roman"/>
          <w:kern w:val="1"/>
          <w:sz w:val="24"/>
          <w:szCs w:val="24"/>
        </w:rPr>
        <w:t>Олимпиада проводится в два тура:</w:t>
      </w:r>
    </w:p>
    <w:p w:rsidR="003D6876" w:rsidRPr="003D6876" w:rsidRDefault="003D6876" w:rsidP="003D6876">
      <w:pPr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="Times New Roman" w:hAnsi="Liberation Serif" w:cs="Times New Roman"/>
          <w:kern w:val="1"/>
          <w:sz w:val="24"/>
          <w:szCs w:val="24"/>
        </w:rPr>
      </w:pPr>
      <w:r w:rsidRPr="003D6876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- </w:t>
      </w:r>
      <w:r w:rsidRPr="003D6876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I</w:t>
      </w:r>
      <w:r w:rsidRPr="003D6876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тур — школьный. Победители школьного тура принимают участие во </w:t>
      </w:r>
      <w:r w:rsidRPr="003D6876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II</w:t>
      </w:r>
      <w:r w:rsidRPr="003D6876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туре — по одному человеку от 8 — 9 классов (номинация 1) и 10—11 классов (номинация 2);</w:t>
      </w:r>
    </w:p>
    <w:p w:rsidR="003D6876" w:rsidRPr="003D6876" w:rsidRDefault="003D6876" w:rsidP="003D6876">
      <w:pPr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="Times New Roman" w:hAnsi="Liberation Serif" w:cs="Times New Roman"/>
          <w:kern w:val="1"/>
          <w:sz w:val="24"/>
          <w:szCs w:val="24"/>
        </w:rPr>
      </w:pPr>
      <w:r w:rsidRPr="003D6876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- </w:t>
      </w:r>
      <w:r w:rsidRPr="003D6876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II</w:t>
      </w:r>
      <w:r w:rsidRPr="003D6876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тур Олимпиады проводится очно</w:t>
      </w:r>
      <w:r w:rsidRPr="003D6876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 xml:space="preserve"> </w:t>
      </w:r>
      <w:r w:rsidRPr="003D6876">
        <w:rPr>
          <w:rFonts w:ascii="Times New Roman" w:eastAsia="Times New Roman" w:hAnsi="Times New Roman" w:cs="Times New Roman"/>
          <w:kern w:val="1"/>
          <w:sz w:val="24"/>
          <w:szCs w:val="24"/>
        </w:rPr>
        <w:t>на базе Бюджетного учреждения Орловской области дополнительного профессионального образования «Институт развития образования» в виде выполнения письменных заданий по финансовой грамотности.</w:t>
      </w:r>
    </w:p>
    <w:p w:rsidR="003D6876" w:rsidRPr="003D6876" w:rsidRDefault="003D6876" w:rsidP="003D687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Liberation Serif" w:cs="Times New Roman"/>
          <w:kern w:val="1"/>
          <w:sz w:val="24"/>
          <w:szCs w:val="24"/>
        </w:rPr>
      </w:pPr>
      <w:r w:rsidRPr="003D687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1.5. Олимпиада проводится по заданиям, составленным на основе общеобразовательных программ основного общего и среднего общего образования.</w:t>
      </w:r>
    </w:p>
    <w:p w:rsidR="003D6876" w:rsidRPr="003D6876" w:rsidRDefault="003D6876" w:rsidP="003D687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Liberation Serif" w:cs="Times New Roman"/>
          <w:kern w:val="1"/>
          <w:sz w:val="24"/>
          <w:szCs w:val="24"/>
        </w:rPr>
      </w:pPr>
      <w:r w:rsidRPr="003D6876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1.6. Для организации, проведения и подведения итогов Олимпиады Организаторами формируется Жюри. </w:t>
      </w:r>
    </w:p>
    <w:p w:rsidR="003D6876" w:rsidRPr="003D6876" w:rsidRDefault="003D6876" w:rsidP="003D687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Liberation Serif" w:cs="Times New Roman"/>
          <w:kern w:val="1"/>
          <w:sz w:val="24"/>
          <w:szCs w:val="24"/>
        </w:rPr>
      </w:pPr>
      <w:r w:rsidRPr="003D6876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1.7. Во </w:t>
      </w:r>
      <w:r w:rsidRPr="003D6876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II</w:t>
      </w:r>
      <w:r w:rsidRPr="003D6876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туре Олимпиады на добровольной основе принимают участие обучающиеся 8 — 9 классов (номинация 1) и 10—11 классов (номинация 2),  не более 2-х участников от общеобразовательной организации (по одному победителю от каждой номинации по итогам проведения школьного этапа Олимпиады), своевременно подавших заявку на участие. </w:t>
      </w:r>
    </w:p>
    <w:p w:rsidR="003D6876" w:rsidRPr="003D6876" w:rsidRDefault="003D6876" w:rsidP="003D687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Liberation Serif" w:cs="Times New Roman"/>
          <w:kern w:val="1"/>
          <w:sz w:val="24"/>
          <w:szCs w:val="24"/>
        </w:rPr>
      </w:pPr>
      <w:r w:rsidRPr="003D6876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1.8. Заявки на участие в Олимпиаде  принимаются до 18 сентября 2018 года по электронному адресу: </w:t>
      </w:r>
      <w:proofErr w:type="spellStart"/>
      <w:r w:rsidRPr="003D6876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ekoniro</w:t>
      </w:r>
      <w:proofErr w:type="spellEnd"/>
      <w:r w:rsidRPr="003D6876">
        <w:rPr>
          <w:rFonts w:ascii="Times New Roman" w:eastAsia="Times New Roman" w:hAnsi="Times New Roman" w:cs="Times New Roman"/>
          <w:kern w:val="1"/>
          <w:sz w:val="24"/>
          <w:szCs w:val="24"/>
        </w:rPr>
        <w:t>@</w:t>
      </w:r>
      <w:proofErr w:type="spellStart"/>
      <w:r w:rsidRPr="003D6876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yandex</w:t>
      </w:r>
      <w:proofErr w:type="spellEnd"/>
      <w:r w:rsidRPr="003D6876">
        <w:rPr>
          <w:rFonts w:ascii="Times New Roman" w:eastAsia="Times New Roman" w:hAnsi="Times New Roman" w:cs="Times New Roman"/>
          <w:kern w:val="1"/>
          <w:sz w:val="24"/>
          <w:szCs w:val="24"/>
        </w:rPr>
        <w:t>.</w:t>
      </w:r>
      <w:proofErr w:type="spellStart"/>
      <w:r w:rsidRPr="003D6876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ru</w:t>
      </w:r>
      <w:proofErr w:type="spellEnd"/>
    </w:p>
    <w:p w:rsidR="003D6876" w:rsidRPr="003D6876" w:rsidRDefault="003D6876" w:rsidP="003D687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Liberation Serif" w:cs="Times New Roman"/>
          <w:kern w:val="1"/>
          <w:sz w:val="24"/>
          <w:szCs w:val="24"/>
        </w:rPr>
      </w:pPr>
      <w:r w:rsidRPr="003D6876">
        <w:rPr>
          <w:rFonts w:ascii="Times New Roman" w:eastAsia="Times New Roman" w:hAnsi="Times New Roman" w:cs="Times New Roman"/>
          <w:kern w:val="1"/>
          <w:sz w:val="24"/>
          <w:szCs w:val="24"/>
        </w:rPr>
        <w:t>1.9. Участие в Олимпиаде предполагает автоматическое согласие на использование персональных данных, в том числе публикацию данных об участниках и их результатах.</w:t>
      </w:r>
    </w:p>
    <w:p w:rsidR="003D6876" w:rsidRPr="003D6876" w:rsidRDefault="003D6876" w:rsidP="003D687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Liberation Serif" w:cs="Times New Roman"/>
          <w:kern w:val="1"/>
          <w:sz w:val="24"/>
          <w:szCs w:val="24"/>
        </w:rPr>
      </w:pPr>
      <w:r w:rsidRPr="003D6876">
        <w:rPr>
          <w:rFonts w:ascii="Times New Roman" w:eastAsia="Times New Roman" w:hAnsi="Times New Roman" w:cs="Times New Roman"/>
          <w:kern w:val="1"/>
          <w:sz w:val="24"/>
          <w:szCs w:val="24"/>
        </w:rPr>
        <w:t>1.10. Информация об Олимпиаде и порядке участия в ней публикуются на официальном сайте БУ ОО ДПО «Институт развития образования».</w:t>
      </w:r>
    </w:p>
    <w:p w:rsidR="003D6876" w:rsidRPr="003D6876" w:rsidRDefault="003D6876" w:rsidP="003D6876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3D6876" w:rsidRPr="003D6876" w:rsidRDefault="003D6876" w:rsidP="003D6876">
      <w:pPr>
        <w:suppressAutoHyphens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libri" w:eastAsia="Times New Roman" w:hAnsi="Liberation Serif" w:cs="Times New Roman"/>
          <w:b/>
          <w:bCs/>
          <w:kern w:val="1"/>
          <w:sz w:val="24"/>
          <w:szCs w:val="24"/>
        </w:rPr>
      </w:pPr>
      <w:r w:rsidRPr="003D687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br w:type="page"/>
      </w:r>
      <w:r w:rsidRPr="003D687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lastRenderedPageBreak/>
        <w:t>2. Порядок проведения Олимпиады</w:t>
      </w:r>
    </w:p>
    <w:p w:rsidR="003D6876" w:rsidRPr="003D6876" w:rsidRDefault="003D6876" w:rsidP="003D6876">
      <w:pPr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3D6876" w:rsidRPr="003D6876" w:rsidRDefault="003D6876" w:rsidP="003D687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3D6876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2.1. </w:t>
      </w:r>
      <w:r w:rsidRPr="003D6876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I</w:t>
      </w:r>
      <w:r w:rsidRPr="003D6876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тур Олимпиады (школьный) проводится образовательными организациями региона в срок до 17 сентября 2018 года по заданиям, разработанным образовательными организациями. </w:t>
      </w:r>
    </w:p>
    <w:p w:rsidR="003D6876" w:rsidRPr="003D6876" w:rsidRDefault="003D6876" w:rsidP="003D687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Liberation Serif" w:cs="Times New Roman"/>
          <w:kern w:val="1"/>
          <w:sz w:val="24"/>
          <w:szCs w:val="24"/>
        </w:rPr>
      </w:pPr>
      <w:r w:rsidRPr="003D6876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2.2. </w:t>
      </w:r>
      <w:r w:rsidRPr="003D6876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II</w:t>
      </w:r>
      <w:r w:rsidRPr="003D6876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тур Олимпиады (региональный) </w:t>
      </w:r>
      <w:proofErr w:type="gramStart"/>
      <w:r w:rsidRPr="003D6876">
        <w:rPr>
          <w:rFonts w:ascii="Times New Roman" w:eastAsia="Times New Roman" w:hAnsi="Times New Roman" w:cs="Times New Roman"/>
          <w:kern w:val="1"/>
          <w:sz w:val="24"/>
          <w:szCs w:val="24"/>
        </w:rPr>
        <w:t>проводится  22</w:t>
      </w:r>
      <w:proofErr w:type="gramEnd"/>
      <w:r w:rsidRPr="003D6876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сентября 2018 года в  очном режиме.</w:t>
      </w:r>
    </w:p>
    <w:p w:rsidR="003D6876" w:rsidRPr="003D6876" w:rsidRDefault="003D6876" w:rsidP="003D687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Liberation Serif" w:cs="Times New Roman"/>
          <w:kern w:val="1"/>
          <w:sz w:val="24"/>
          <w:szCs w:val="24"/>
        </w:rPr>
      </w:pPr>
      <w:r w:rsidRPr="003D6876">
        <w:rPr>
          <w:rFonts w:ascii="Times New Roman" w:eastAsia="Times New Roman" w:hAnsi="Times New Roman" w:cs="Times New Roman"/>
          <w:kern w:val="1"/>
          <w:sz w:val="24"/>
          <w:szCs w:val="24"/>
        </w:rPr>
        <w:t>2.3. Олимпиада предусматривает участие, проверку ответов, подведение итогов  олимпиады, вручение участникам  дипломов по их результатам.</w:t>
      </w:r>
    </w:p>
    <w:p w:rsidR="003D6876" w:rsidRPr="003D6876" w:rsidRDefault="003D6876" w:rsidP="003D687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3D6876">
        <w:rPr>
          <w:rFonts w:ascii="Times New Roman" w:eastAsia="Times New Roman" w:hAnsi="Times New Roman" w:cs="Times New Roman"/>
          <w:kern w:val="1"/>
          <w:sz w:val="24"/>
          <w:szCs w:val="24"/>
        </w:rPr>
        <w:t>2.4. Задания для Олимпиады разрабатываются  методической комиссией. Максимальное количество баллов в Олимпиаде – 100 баллов для  всех классов.</w:t>
      </w:r>
    </w:p>
    <w:p w:rsidR="003D6876" w:rsidRPr="003D6876" w:rsidRDefault="003D6876" w:rsidP="003D687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Liberation Serif" w:cs="Times New Roman"/>
          <w:kern w:val="1"/>
          <w:sz w:val="24"/>
          <w:szCs w:val="24"/>
        </w:rPr>
      </w:pPr>
      <w:r w:rsidRPr="003D6876">
        <w:rPr>
          <w:rFonts w:ascii="Times New Roman" w:eastAsia="Times New Roman" w:hAnsi="Times New Roman" w:cs="Times New Roman"/>
          <w:kern w:val="1"/>
          <w:sz w:val="24"/>
          <w:szCs w:val="24"/>
        </w:rPr>
        <w:t>2.5. Олимпиада проводится в один календарный день.  Время, отведенное для выполнения заданий, составляет 120 минут для 8 — 9 классов и 180 минут для 10—11 классов.</w:t>
      </w:r>
    </w:p>
    <w:p w:rsidR="003D6876" w:rsidRPr="003D6876" w:rsidRDefault="003D6876" w:rsidP="003D687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Liberation Serif" w:cs="Times New Roman"/>
          <w:kern w:val="1"/>
          <w:sz w:val="24"/>
          <w:szCs w:val="24"/>
        </w:rPr>
      </w:pPr>
      <w:r w:rsidRPr="003D6876">
        <w:rPr>
          <w:rFonts w:ascii="Times New Roman" w:eastAsia="Times New Roman" w:hAnsi="Times New Roman" w:cs="Times New Roman"/>
          <w:kern w:val="1"/>
          <w:sz w:val="24"/>
          <w:szCs w:val="24"/>
        </w:rPr>
        <w:t>2.6. Жюри предметной Олимпиады:</w:t>
      </w:r>
    </w:p>
    <w:p w:rsidR="003D6876" w:rsidRPr="003D6876" w:rsidRDefault="003D6876" w:rsidP="003D6876">
      <w:pPr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="Times New Roman" w:hAnsi="Liberation Serif" w:cs="Times New Roman"/>
          <w:kern w:val="1"/>
          <w:sz w:val="24"/>
          <w:szCs w:val="24"/>
        </w:rPr>
      </w:pPr>
      <w:r w:rsidRPr="003D6876">
        <w:rPr>
          <w:rFonts w:ascii="Times New Roman" w:eastAsia="Times New Roman" w:hAnsi="Times New Roman" w:cs="Times New Roman"/>
          <w:kern w:val="1"/>
          <w:sz w:val="24"/>
          <w:szCs w:val="24"/>
        </w:rPr>
        <w:t>— проверяет и оценивает результаты выполнения участниками заданий предметной Олимпиады;</w:t>
      </w:r>
    </w:p>
    <w:p w:rsidR="003D6876" w:rsidRPr="003D6876" w:rsidRDefault="003D6876" w:rsidP="003D6876">
      <w:pPr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="Times New Roman" w:hAnsi="Liberation Serif" w:cs="Times New Roman"/>
          <w:kern w:val="1"/>
          <w:sz w:val="24"/>
          <w:szCs w:val="24"/>
        </w:rPr>
      </w:pPr>
      <w:r w:rsidRPr="003D6876">
        <w:rPr>
          <w:rFonts w:ascii="Times New Roman" w:eastAsia="Times New Roman" w:hAnsi="Times New Roman" w:cs="Times New Roman"/>
          <w:kern w:val="1"/>
          <w:sz w:val="24"/>
          <w:szCs w:val="24"/>
        </w:rPr>
        <w:t>— формирует рейтинг участников Олимпиады, представляющий собой ранжированный список участников, расположенных по мере убывания набранных ими баллов.</w:t>
      </w:r>
    </w:p>
    <w:p w:rsidR="003D6876" w:rsidRPr="003D6876" w:rsidRDefault="003D6876" w:rsidP="003D687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3D6876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2.7. </w:t>
      </w:r>
      <w:r w:rsidRPr="003D687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По итогам проверки работ проводится этап разбора заданий в день проведения Олимпиады. Специфика олимпиадных заданий не предусматривает проведение апелляций.</w:t>
      </w:r>
    </w:p>
    <w:p w:rsidR="003D6876" w:rsidRPr="003D6876" w:rsidRDefault="003D6876" w:rsidP="003D6876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 w:rsidRPr="003D687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 xml:space="preserve">3. Подведение итогов </w:t>
      </w:r>
      <w:bookmarkStart w:id="2" w:name="__DdeLink__1962_1258438241"/>
      <w:r w:rsidRPr="003D687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Олимпиады</w:t>
      </w:r>
      <w:bookmarkEnd w:id="2"/>
    </w:p>
    <w:p w:rsidR="003D6876" w:rsidRPr="003D6876" w:rsidRDefault="003D6876" w:rsidP="003D6876">
      <w:pPr>
        <w:suppressAutoHyphens/>
        <w:autoSpaceDE w:val="0"/>
        <w:autoSpaceDN w:val="0"/>
        <w:adjustRightInd w:val="0"/>
        <w:spacing w:after="0" w:line="240" w:lineRule="auto"/>
        <w:ind w:firstLine="360"/>
        <w:rPr>
          <w:rFonts w:ascii="Calibri" w:eastAsia="Times New Roman" w:hAnsi="Liberation Serif" w:cs="Times New Roman"/>
          <w:kern w:val="1"/>
          <w:sz w:val="24"/>
          <w:szCs w:val="24"/>
        </w:rPr>
      </w:pPr>
    </w:p>
    <w:p w:rsidR="003D6876" w:rsidRPr="003D6876" w:rsidRDefault="003D6876" w:rsidP="003D687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kern w:val="1"/>
          <w:sz w:val="24"/>
          <w:szCs w:val="24"/>
        </w:rPr>
      </w:pPr>
      <w:r w:rsidRPr="003D6876">
        <w:rPr>
          <w:rFonts w:ascii="Times New Roman" w:eastAsia="Times New Roman" w:hAnsi="Times New Roman" w:cs="Times New Roman"/>
          <w:kern w:val="1"/>
          <w:sz w:val="24"/>
          <w:szCs w:val="24"/>
        </w:rPr>
        <w:t>3.1. Результаты выполнения заданий учащимися оцениваются Жюри. Списки победителей и призеров Олимпиады определяются Жюри и утверждаются Оргкомитетом.</w:t>
      </w:r>
    </w:p>
    <w:p w:rsidR="003D6876" w:rsidRPr="003D6876" w:rsidRDefault="003D6876" w:rsidP="003D687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Liberation Serif" w:cs="Times New Roman"/>
          <w:kern w:val="1"/>
          <w:sz w:val="24"/>
          <w:szCs w:val="24"/>
        </w:rPr>
      </w:pPr>
      <w:r w:rsidRPr="003D6876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3.2. Количество победителей и призёров </w:t>
      </w:r>
      <w:r w:rsidRPr="003D6876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II</w:t>
      </w:r>
      <w:r w:rsidRPr="003D6876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тура Олимпиады не должно превышать 20 % от общего числа участников  </w:t>
      </w:r>
      <w:r w:rsidRPr="003D6876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II</w:t>
      </w:r>
      <w:r w:rsidRPr="003D6876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тура Олимпиады.</w:t>
      </w:r>
    </w:p>
    <w:p w:rsidR="003D6876" w:rsidRPr="003D6876" w:rsidRDefault="003D6876" w:rsidP="003D687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3D6876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3.3. Представление списков победителей, призеров и участников  Олимпиады, размещение информации о результатах осуществляется в течение двух недель после проведения </w:t>
      </w:r>
      <w:r w:rsidRPr="003D6876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II</w:t>
      </w:r>
      <w:r w:rsidRPr="003D6876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тура Олимпиады.</w:t>
      </w:r>
    </w:p>
    <w:p w:rsidR="003D6876" w:rsidRPr="003D6876" w:rsidRDefault="003D6876" w:rsidP="003D687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3D6876">
        <w:rPr>
          <w:rFonts w:ascii="Times New Roman" w:eastAsia="Times New Roman" w:hAnsi="Times New Roman" w:cs="Times New Roman"/>
          <w:kern w:val="1"/>
          <w:sz w:val="24"/>
          <w:szCs w:val="24"/>
        </w:rPr>
        <w:t>3.4.</w:t>
      </w:r>
      <w:r w:rsidRPr="003D687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</w:t>
      </w:r>
      <w:r w:rsidRPr="003D6876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Данные о результатах Олимпиады публикуются на сайте </w:t>
      </w:r>
      <w:proofErr w:type="spellStart"/>
      <w:r w:rsidRPr="003D6876">
        <w:rPr>
          <w:rFonts w:ascii="Times New Roman" w:eastAsia="Times New Roman" w:hAnsi="Times New Roman" w:cs="Times New Roman"/>
          <w:kern w:val="1"/>
          <w:sz w:val="24"/>
          <w:szCs w:val="24"/>
        </w:rPr>
        <w:t>оиро</w:t>
      </w:r>
      <w:proofErr w:type="gramStart"/>
      <w:r w:rsidRPr="003D6876">
        <w:rPr>
          <w:rFonts w:ascii="Times New Roman" w:eastAsia="Times New Roman" w:hAnsi="Times New Roman" w:cs="Times New Roman"/>
          <w:kern w:val="1"/>
          <w:sz w:val="24"/>
          <w:szCs w:val="24"/>
        </w:rPr>
        <w:t>.р</w:t>
      </w:r>
      <w:proofErr w:type="gramEnd"/>
      <w:r w:rsidRPr="003D6876">
        <w:rPr>
          <w:rFonts w:ascii="Times New Roman" w:eastAsia="Times New Roman" w:hAnsi="Times New Roman" w:cs="Times New Roman"/>
          <w:kern w:val="1"/>
          <w:sz w:val="24"/>
          <w:szCs w:val="24"/>
        </w:rPr>
        <w:t>ф</w:t>
      </w:r>
      <w:proofErr w:type="spellEnd"/>
      <w:r w:rsidRPr="003D6876">
        <w:rPr>
          <w:rFonts w:ascii="Times New Roman" w:eastAsia="Times New Roman" w:hAnsi="Times New Roman" w:cs="Times New Roman"/>
          <w:color w:val="FF0000"/>
          <w:kern w:val="1"/>
          <w:sz w:val="24"/>
          <w:szCs w:val="24"/>
        </w:rPr>
        <w:t xml:space="preserve"> </w:t>
      </w:r>
      <w:r w:rsidRPr="003D6876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в срок                до 8 октября 2018 года.</w:t>
      </w:r>
    </w:p>
    <w:p w:rsidR="00F816F6" w:rsidRDefault="00F816F6">
      <w:bookmarkStart w:id="3" w:name="_GoBack"/>
      <w:bookmarkEnd w:id="3"/>
    </w:p>
    <w:sectPr w:rsidR="00F816F6" w:rsidSect="004422EA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EC4" w:rsidRDefault="003D6876" w:rsidP="00CC3A00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9</w:t>
    </w:r>
    <w:r>
      <w:rPr>
        <w:rStyle w:val="a5"/>
      </w:rPr>
      <w:fldChar w:fldCharType="end"/>
    </w:r>
  </w:p>
  <w:p w:rsidR="00723EC4" w:rsidRDefault="003D6876" w:rsidP="00E062EE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49C"/>
    <w:rsid w:val="003D6876"/>
    <w:rsid w:val="00C3049C"/>
    <w:rsid w:val="00F8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D68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D68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3D68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D68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D68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3D6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4;&#1072;&#1096;&#1080;&#1092;&#1080;&#1085;&#1072;&#1085;&#1089;&#1099;.&#1088;&#1092;/" TargetMode="External"/><Relationship Id="rId13" Type="http://schemas.openxmlformats.org/officeDocument/2006/relationships/hyperlink" Target="https://fmc.hse.ru/5-7form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infin.ru/ru/om/fingram/about/targets/" TargetMode="External"/><Relationship Id="rId12" Type="http://schemas.openxmlformats.org/officeDocument/2006/relationships/hyperlink" Target="https://fmc.hse.ru/4forms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s://fmc.hse.ru/10-11form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uchportal.ru/load/140" TargetMode="External"/><Relationship Id="rId11" Type="http://schemas.openxmlformats.org/officeDocument/2006/relationships/hyperlink" Target="https://fmc.hse.ru/2-4forms" TargetMode="External"/><Relationship Id="rId5" Type="http://schemas.openxmlformats.org/officeDocument/2006/relationships/hyperlink" Target="http://www.consultant.ru/document/cons_doc_LAW_315457/" TargetMode="External"/><Relationship Id="rId15" Type="http://schemas.openxmlformats.org/officeDocument/2006/relationships/hyperlink" Target="https://prosv.ru/_data/assistance/766/osnovi_fin_gramotnosti.pdf" TargetMode="External"/><Relationship Id="rId10" Type="http://schemas.openxmlformats.org/officeDocument/2006/relationships/hyperlink" Target="https://vashifinancy.ru/materials/komplekt-uchebno-metodicheskikh-materialov-obrazovatelnogo-kursa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br.ru/finmarket/protection/finprosvet" TargetMode="External"/><Relationship Id="rId14" Type="http://schemas.openxmlformats.org/officeDocument/2006/relationships/hyperlink" Target="https://fmc.hse.ru/8-9form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3286</Words>
  <Characters>18731</Characters>
  <Application>Microsoft Office Word</Application>
  <DocSecurity>0</DocSecurity>
  <Lines>156</Lines>
  <Paragraphs>43</Paragraphs>
  <ScaleCrop>false</ScaleCrop>
  <Company>Curnos™</Company>
  <LinksUpToDate>false</LinksUpToDate>
  <CharactersWithSpaces>21974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Маркетолог Дорохов Дизайн</dc:creator>
  <cp:keywords/>
  <dc:description/>
  <cp:lastModifiedBy>Маркетолог Дорохов Дизайн</cp:lastModifiedBy>
  <cp:revision>2</cp:revision>
  <dcterms:created xsi:type="dcterms:W3CDTF">2019-12-23T12:08:00Z</dcterms:created>
  <dcterms:modified xsi:type="dcterms:W3CDTF">2019-12-23T12:08:00Z</dcterms:modified>
</cp:coreProperties>
</file>